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1FBCEA97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B156C5">
        <w:rPr>
          <w:b/>
        </w:rPr>
        <w:t>о</w:t>
      </w:r>
      <w:r w:rsidR="00B156C5" w:rsidRPr="00B156C5">
        <w:rPr>
          <w:b/>
        </w:rPr>
        <w:t>казание услуг по продлению неисключительных (лицензионных) прав использования антивирусного программного обеспечения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69338B5A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B156C5" w:rsidRPr="00B156C5">
        <w:rPr>
          <w:rFonts w:eastAsia="Calibri"/>
          <w:sz w:val="22"/>
          <w:szCs w:val="22"/>
          <w:lang w:eastAsia="en-US"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00B8845A" w:rsidR="00AC6F4B" w:rsidRPr="00AC6F4B" w:rsidRDefault="003737E2" w:rsidP="006551F7">
      <w:pPr>
        <w:ind w:firstLine="567"/>
        <w:jc w:val="both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B156C5" w:rsidRPr="00B156C5">
        <w:rPr>
          <w:rFonts w:eastAsia="Calibri"/>
          <w:sz w:val="21"/>
          <w:szCs w:val="21"/>
          <w:lang w:eastAsia="en-US"/>
        </w:rPr>
        <w:t>58.29.50.000</w:t>
      </w:r>
      <w:proofErr w:type="gramEnd"/>
      <w:r w:rsidR="00B156C5" w:rsidRPr="00B156C5">
        <w:rPr>
          <w:rFonts w:eastAsia="Calibri"/>
          <w:sz w:val="21"/>
          <w:szCs w:val="21"/>
          <w:lang w:eastAsia="en-US"/>
        </w:rPr>
        <w:t xml:space="preserve"> Услуги по предоставлению лицензий на право использовать компьютерное программное обеспечение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6654D3D8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B156C5" w:rsidRPr="00B156C5">
        <w:rPr>
          <w:rFonts w:eastAsia="Calibri"/>
          <w:bCs/>
          <w:sz w:val="21"/>
          <w:szCs w:val="21"/>
          <w:lang w:eastAsia="en-US"/>
        </w:rPr>
        <w:t>58.29 Издание прочих программных продуктов</w:t>
      </w:r>
    </w:p>
    <w:p w14:paraId="23086FC5" w14:textId="648A96AB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B156C5" w:rsidRPr="00B156C5">
        <w:rPr>
          <w:rFonts w:eastAsia="Calibri"/>
          <w:b w:val="0"/>
          <w:sz w:val="22"/>
          <w:szCs w:val="22"/>
          <w:lang w:eastAsia="en-US"/>
        </w:rPr>
        <w:t>150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1DD88735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533BDC" w:rsidRPr="00533BDC">
        <w:rPr>
          <w:sz w:val="22"/>
          <w:szCs w:val="22"/>
        </w:rPr>
        <w:t>Срок оказания услуг по продлению неисключительных (лицензионных) прав использования антивирусного программного обеспечения в течение 3 рабочих дней после заключения Договора.</w:t>
      </w:r>
    </w:p>
    <w:p w14:paraId="30EA771F" w14:textId="2712B58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533BDC" w:rsidRPr="00533BDC">
        <w:rPr>
          <w:sz w:val="22"/>
          <w:szCs w:val="22"/>
        </w:rPr>
        <w:t>Срок действия продления неисключительных (лицензионных) прав использования антивирусного программного обеспечения составляет 2 года.</w:t>
      </w:r>
    </w:p>
    <w:p w14:paraId="1A41E85D" w14:textId="6DF36BF1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533BDC" w:rsidRPr="007C0FD5">
        <w:rPr>
          <w:rFonts w:eastAsia="Calibri"/>
          <w:bCs/>
          <w:sz w:val="21"/>
          <w:szCs w:val="21"/>
          <w:lang w:eastAsia="en-US"/>
        </w:rPr>
        <w:t>В соответствии с положениями Постановлени</w:t>
      </w:r>
      <w:r w:rsidR="00533BDC">
        <w:rPr>
          <w:rFonts w:eastAsia="Calibri"/>
          <w:bCs/>
          <w:sz w:val="21"/>
          <w:szCs w:val="21"/>
          <w:lang w:eastAsia="en-US"/>
        </w:rPr>
        <w:t>я</w:t>
      </w:r>
      <w:r w:rsidR="00533BDC" w:rsidRPr="007C0FD5">
        <w:rPr>
          <w:rFonts w:eastAsia="Calibri"/>
          <w:bCs/>
          <w:sz w:val="21"/>
          <w:szCs w:val="21"/>
          <w:lang w:eastAsia="en-US"/>
        </w:rPr>
        <w:t xml:space="preserve"> Правительства РФ от 23.12.2024 № 1875</w:t>
      </w:r>
      <w:r w:rsidR="00533BDC">
        <w:rPr>
          <w:rFonts w:eastAsia="Calibri"/>
          <w:bCs/>
          <w:sz w:val="21"/>
          <w:szCs w:val="21"/>
          <w:lang w:eastAsia="en-US"/>
        </w:rPr>
        <w:t xml:space="preserve"> «</w:t>
      </w:r>
      <w:r w:rsidR="00533BDC" w:rsidRPr="007C0FD5">
        <w:rPr>
          <w:rFonts w:eastAsia="Calibri"/>
          <w:bCs/>
          <w:sz w:val="21"/>
          <w:szCs w:val="21"/>
          <w:lang w:eastAsia="en-US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 w:rsidR="00533BDC">
        <w:rPr>
          <w:rFonts w:eastAsia="Calibri"/>
          <w:bCs/>
          <w:sz w:val="21"/>
          <w:szCs w:val="21"/>
          <w:lang w:eastAsia="en-US"/>
        </w:rPr>
        <w:t xml:space="preserve">» (далее также – Постановление </w:t>
      </w:r>
      <w:r w:rsidR="00533BDC" w:rsidRPr="00B36E1E">
        <w:rPr>
          <w:rFonts w:eastAsia="Calibri"/>
          <w:bCs/>
          <w:sz w:val="21"/>
          <w:szCs w:val="21"/>
          <w:lang w:eastAsia="en-US"/>
        </w:rPr>
        <w:t>№ 1875</w:t>
      </w:r>
      <w:r w:rsidR="00533BDC">
        <w:rPr>
          <w:rFonts w:eastAsia="Calibri"/>
          <w:bCs/>
          <w:sz w:val="21"/>
          <w:szCs w:val="21"/>
          <w:lang w:eastAsia="en-US"/>
        </w:rPr>
        <w:t>)</w:t>
      </w:r>
      <w:r w:rsidR="00533BDC" w:rsidRPr="007C0FD5">
        <w:rPr>
          <w:rFonts w:eastAsia="Calibri"/>
          <w:bCs/>
          <w:sz w:val="21"/>
          <w:szCs w:val="21"/>
          <w:lang w:eastAsia="en-US"/>
        </w:rPr>
        <w:t xml:space="preserve"> </w:t>
      </w:r>
      <w:r w:rsidR="00533BDC" w:rsidRPr="00EF2A5E">
        <w:rPr>
          <w:rFonts w:eastAsia="Calibri"/>
          <w:b/>
          <w:sz w:val="21"/>
          <w:szCs w:val="21"/>
          <w:u w:val="single"/>
          <w:lang w:eastAsia="en-US"/>
        </w:rPr>
        <w:t>установлен запрет</w:t>
      </w:r>
      <w:r w:rsidR="00533BDC" w:rsidRPr="007C0FD5">
        <w:rPr>
          <w:rFonts w:eastAsia="Calibri"/>
          <w:bCs/>
          <w:sz w:val="21"/>
          <w:szCs w:val="21"/>
          <w:lang w:eastAsia="en-US"/>
        </w:rPr>
        <w:t xml:space="preserve"> </w:t>
      </w:r>
      <w:r w:rsidR="00533BDC" w:rsidRPr="00B36E1E">
        <w:rPr>
          <w:rFonts w:eastAsia="Calibri"/>
          <w:bCs/>
          <w:sz w:val="21"/>
          <w:szCs w:val="21"/>
          <w:lang w:eastAsia="en-US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</w:t>
      </w:r>
      <w:r w:rsidR="00533BDC">
        <w:rPr>
          <w:rFonts w:eastAsia="Calibri"/>
          <w:bCs/>
          <w:sz w:val="21"/>
          <w:szCs w:val="21"/>
          <w:lang w:eastAsia="en-US"/>
        </w:rPr>
        <w:t xml:space="preserve"> </w:t>
      </w:r>
      <w:r w:rsidR="00533BDC" w:rsidRPr="00B36E1E">
        <w:rPr>
          <w:rFonts w:eastAsia="Calibri"/>
          <w:bCs/>
          <w:sz w:val="21"/>
          <w:szCs w:val="21"/>
          <w:lang w:eastAsia="en-US"/>
        </w:rPr>
        <w:t>Постановлени</w:t>
      </w:r>
      <w:r w:rsidR="00533BDC">
        <w:rPr>
          <w:rFonts w:eastAsia="Calibri"/>
          <w:bCs/>
          <w:sz w:val="21"/>
          <w:szCs w:val="21"/>
          <w:lang w:eastAsia="en-US"/>
        </w:rPr>
        <w:t>я</w:t>
      </w:r>
      <w:r w:rsidR="00533BDC" w:rsidRPr="00B36E1E">
        <w:rPr>
          <w:rFonts w:eastAsia="Calibri"/>
          <w:bCs/>
          <w:sz w:val="21"/>
          <w:szCs w:val="21"/>
          <w:lang w:eastAsia="en-US"/>
        </w:rPr>
        <w:t xml:space="preserve"> № 1875</w:t>
      </w:r>
      <w:r w:rsidR="00533BDC">
        <w:rPr>
          <w:rFonts w:eastAsia="Calibri"/>
          <w:bCs/>
          <w:sz w:val="21"/>
          <w:szCs w:val="21"/>
          <w:lang w:eastAsia="en-US"/>
        </w:rPr>
        <w:t>.</w:t>
      </w:r>
    </w:p>
    <w:p w14:paraId="2DE8A8CB" w14:textId="002D5EBA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533BDC" w:rsidRPr="00533BDC">
        <w:rPr>
          <w:sz w:val="22"/>
          <w:szCs w:val="22"/>
        </w:rPr>
        <w:t>596 200 (Пятьсот девяносто шесть тысяч двести) руб. 50 коп.</w:t>
      </w:r>
    </w:p>
    <w:p w14:paraId="51A046FE" w14:textId="29AE13D3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33BDC" w:rsidRPr="00533BDC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расходы, связанные с оказанием услуг, предусмотренных Договором в полном объеме, страхование, уплату таможенных пошлин, налогов, сборов и других обязательных платежей, а также иные расходы, связанные с использованием Исполнителем своих обязательств по Договору.</w:t>
      </w:r>
    </w:p>
    <w:p w14:paraId="0CD0508C" w14:textId="79B9BD36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lastRenderedPageBreak/>
        <w:t xml:space="preserve">Форма, сроки и порядок оплаты поставляемого товара: </w:t>
      </w:r>
      <w:r w:rsidR="00533BDC" w:rsidRPr="00533BDC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после продления неисключительных (лицензионных) прав использования антивирусного программного обеспечения и подписания акта приема-передачи прав ответственными лицами Исполнителя и Заказчика.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BCEEE1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33BDC" w:rsidRPr="00533BDC">
        <w:rPr>
          <w:rFonts w:eastAsia="Calibri"/>
          <w:sz w:val="22"/>
          <w:szCs w:val="22"/>
          <w:lang w:eastAsia="en-US"/>
        </w:rPr>
        <w:t>29 810 (Двадцать девять тысяч восемьсот десять) рублей 03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E55DBA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33BDC" w:rsidRPr="00533BDC">
        <w:rPr>
          <w:bCs/>
          <w:sz w:val="22"/>
          <w:szCs w:val="22"/>
        </w:rPr>
        <w:t>44 715 (Сорок четыре тысячи семьсот пятнадцать) рублей 05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BE81A3D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6551F7">
        <w:rPr>
          <w:b/>
          <w:sz w:val="22"/>
          <w:szCs w:val="22"/>
        </w:rPr>
        <w:t>18</w:t>
      </w:r>
      <w:r w:rsidRPr="00404A3F">
        <w:rPr>
          <w:b/>
          <w:sz w:val="22"/>
          <w:szCs w:val="22"/>
        </w:rPr>
        <w:t xml:space="preserve">» </w:t>
      </w:r>
      <w:r w:rsidR="006551F7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701B3D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6551F7">
        <w:rPr>
          <w:b/>
          <w:sz w:val="22"/>
          <w:szCs w:val="22"/>
        </w:rPr>
        <w:t>26</w:t>
      </w:r>
      <w:r w:rsidRPr="00404A3F">
        <w:rPr>
          <w:b/>
          <w:sz w:val="22"/>
          <w:szCs w:val="22"/>
        </w:rPr>
        <w:t xml:space="preserve">» </w:t>
      </w:r>
      <w:r w:rsidR="006551F7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18172CF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551F7">
        <w:rPr>
          <w:rFonts w:eastAsia="Calibri"/>
          <w:b/>
          <w:sz w:val="22"/>
          <w:szCs w:val="22"/>
          <w:lang w:eastAsia="en-US"/>
        </w:rPr>
        <w:t>28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551F7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2A9D0809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6551F7">
        <w:rPr>
          <w:rFonts w:eastAsia="Calibri"/>
          <w:b/>
          <w:sz w:val="22"/>
          <w:szCs w:val="22"/>
          <w:lang w:eastAsia="en-US"/>
        </w:rPr>
        <w:t>31.03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7E4BDAB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551F7">
        <w:rPr>
          <w:rFonts w:eastAsia="Calibri"/>
          <w:b/>
          <w:sz w:val="22"/>
          <w:szCs w:val="22"/>
          <w:lang w:eastAsia="en-US"/>
        </w:rPr>
        <w:t>01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551F7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03C9C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167E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B5119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5F4C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3BDC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1F7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5BA8"/>
    <w:rsid w:val="00802B49"/>
    <w:rsid w:val="0080505A"/>
    <w:rsid w:val="0080618B"/>
    <w:rsid w:val="00810F3A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19BF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56C5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973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7483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2025-03-17T12:24:00Z</dcterms:created>
  <dcterms:modified xsi:type="dcterms:W3CDTF">2025-03-17T12:24:00Z</dcterms:modified>
</cp:coreProperties>
</file>