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54B71FB"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C57E2C">
        <w:rPr>
          <w:b/>
          <w:bCs/>
        </w:rPr>
        <w:t>1347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CA14B57"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t xml:space="preserve">   </w:t>
      </w:r>
      <w:r w:rsidR="00C57E2C">
        <w:t>23.08</w:t>
      </w:r>
      <w:r w:rsidR="00F7308E">
        <w:t>.2024</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4A2052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A43974" w:rsidRPr="00A43974">
        <w:rPr>
          <w:b/>
          <w:bCs/>
          <w:sz w:val="22"/>
          <w:szCs w:val="22"/>
          <w:u w:val="single"/>
          <w:lang w:val="ru-RU"/>
        </w:rPr>
        <w:t>Оказание услуг по разработке проектно-разрешительной документации по объекту: «Административное здание общей площадью 5029 м2 расположенного по адресу: РМЭ, г. Йошкар-Ола, ул. Дружбы 2 (МУП «Водоканал»)»</w:t>
      </w:r>
      <w:r w:rsidR="002C3864" w:rsidRPr="002C3864">
        <w:rPr>
          <w:b/>
          <w:sz w:val="22"/>
          <w:szCs w:val="22"/>
          <w:u w:val="single"/>
          <w:lang w:val="ru-RU"/>
        </w:rPr>
        <w:t>;</w:t>
      </w:r>
    </w:p>
    <w:p w14:paraId="13D05595" w14:textId="7777777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F7308E" w:rsidRPr="00F7308E">
        <w:rPr>
          <w:bCs/>
          <w:sz w:val="22"/>
          <w:szCs w:val="22"/>
          <w:lang w:val="ru-RU"/>
        </w:rPr>
        <w:t>1 условная единица</w:t>
      </w:r>
      <w:r w:rsidRPr="00CC4B9C">
        <w:rPr>
          <w:bCs/>
          <w:sz w:val="22"/>
          <w:szCs w:val="22"/>
          <w:lang w:val="ru-RU"/>
        </w:rPr>
        <w:t>;</w:t>
      </w:r>
    </w:p>
    <w:p w14:paraId="3A6FE396" w14:textId="605909C5"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A43974" w:rsidRPr="00A43974">
        <w:rPr>
          <w:sz w:val="22"/>
          <w:szCs w:val="22"/>
          <w:lang w:val="ru-RU"/>
        </w:rPr>
        <w:t>Республика Марий Эл, г. Йошкар-Ола, ул. Дружбы, д. 2 (МУП Водоканал)</w:t>
      </w:r>
      <w:r w:rsidR="00F7308E" w:rsidRPr="00F7308E">
        <w:rPr>
          <w:sz w:val="22"/>
          <w:szCs w:val="22"/>
          <w:lang w:val="ru-RU"/>
        </w:rPr>
        <w:t>;</w:t>
      </w:r>
    </w:p>
    <w:p w14:paraId="717ABCA4" w14:textId="220576EE"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A43974" w:rsidRPr="00A43974">
        <w:rPr>
          <w:sz w:val="22"/>
          <w:szCs w:val="22"/>
          <w:lang w:val="ru-RU"/>
        </w:rPr>
        <w:t>в течение 45 (сорок пять) рабочих дней с момента заключения договора. Дата начала работ – с момента предоставления Заказчиком исходной документации, если исходная документация не передана ранее.</w:t>
      </w:r>
    </w:p>
    <w:p w14:paraId="0CA3E6E7" w14:textId="6F0B4043"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A43974" w:rsidRPr="00A43974">
        <w:rPr>
          <w:sz w:val="22"/>
          <w:szCs w:val="22"/>
          <w:lang w:val="ru-RU"/>
        </w:rPr>
        <w:t>результатом выполненных работ по Договору будет являться проектная документации, рассмотренная Управлением архитектуры и градостроительства администрации городского округа «Город Йошкар-Ола», выполненная в соответствии с требованиями Договора.</w:t>
      </w:r>
    </w:p>
    <w:p w14:paraId="06DDE132" w14:textId="1F5F8B6B"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A43974" w:rsidRPr="00A43974">
        <w:rPr>
          <w:bCs/>
          <w:sz w:val="22"/>
          <w:szCs w:val="22"/>
          <w:lang w:val="ru-RU"/>
        </w:rPr>
        <w:t>285 000 (Двести восемьдесят пять тысяч) руб. 00 коп</w:t>
      </w:r>
      <w:r w:rsidR="00F7308E" w:rsidRPr="00F7308E">
        <w:rPr>
          <w:bCs/>
          <w:sz w:val="22"/>
          <w:szCs w:val="22"/>
          <w:lang w:val="ru-RU"/>
        </w:rPr>
        <w:t>.</w:t>
      </w:r>
    </w:p>
    <w:p w14:paraId="061D5718" w14:textId="77777777" w:rsidR="00A43974" w:rsidRPr="00A43974" w:rsidRDefault="006175A4" w:rsidP="00A43974">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A43974" w:rsidRPr="00A43974">
        <w:rPr>
          <w:bCs/>
          <w:sz w:val="22"/>
          <w:szCs w:val="22"/>
          <w:lang w:bidi="ru-RU"/>
        </w:rPr>
        <w:t>Оплата работ Заказчиком производится в рублях путем перечисления безналичных денежных средств на расчетный счет Подрядчика в следующем порядке:</w:t>
      </w:r>
    </w:p>
    <w:p w14:paraId="7A700570" w14:textId="2EA2F9EE" w:rsidR="002C3864" w:rsidRDefault="00A43974" w:rsidP="00A43974">
      <w:pPr>
        <w:widowControl w:val="0"/>
        <w:shd w:val="clear" w:color="auto" w:fill="FFFFFF"/>
        <w:autoSpaceDE w:val="0"/>
        <w:autoSpaceDN w:val="0"/>
        <w:adjustRightInd w:val="0"/>
        <w:spacing w:line="276" w:lineRule="auto"/>
        <w:ind w:right="5" w:firstLine="567"/>
        <w:jc w:val="both"/>
        <w:rPr>
          <w:sz w:val="22"/>
          <w:szCs w:val="22"/>
        </w:rPr>
      </w:pPr>
      <w:r w:rsidRPr="00A43974">
        <w:rPr>
          <w:bCs/>
          <w:sz w:val="22"/>
          <w:szCs w:val="22"/>
          <w:lang w:bidi="ru-RU"/>
        </w:rPr>
        <w:t xml:space="preserve"> - расчет в сумме 285 000 (двести восемьдесят тысяч) рублей 00 копеек в течение 7 рабочих дней после подписания акта сдачи-приемки разработанной документации.</w:t>
      </w:r>
      <w:r w:rsidR="002C3864" w:rsidRPr="002C3864">
        <w:rPr>
          <w:sz w:val="22"/>
          <w:szCs w:val="22"/>
        </w:rPr>
        <w:t xml:space="preserve"> </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F85F9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F85F9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F85F9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F85F9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77777777" w:rsidR="00106CA7" w:rsidRPr="00365B18" w:rsidRDefault="00EB3021" w:rsidP="00365B18">
                  <w:pPr>
                    <w:ind w:firstLine="155"/>
                    <w:jc w:val="both"/>
                    <w:rPr>
                      <w:sz w:val="21"/>
                      <w:szCs w:val="21"/>
                    </w:rPr>
                  </w:pPr>
                  <w:r>
                    <w:rPr>
                      <w:sz w:val="21"/>
                      <w:szCs w:val="21"/>
                    </w:rPr>
                    <w:t>Отсутствует</w:t>
                  </w:r>
                </w:p>
              </w:tc>
            </w:tr>
            <w:tr w:rsidR="00220DBE" w:rsidRPr="00365B18" w14:paraId="450780ED" w14:textId="77777777" w:rsidTr="00F85F9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5C5E7515" w:rsidR="00220DBE" w:rsidRPr="00365B18" w:rsidRDefault="00A43974" w:rsidP="00365B18">
                  <w:pPr>
                    <w:ind w:firstLine="155"/>
                    <w:jc w:val="both"/>
                    <w:rPr>
                      <w:sz w:val="21"/>
                      <w:szCs w:val="21"/>
                    </w:rPr>
                  </w:pPr>
                  <w:r w:rsidRPr="00A43974">
                    <w:rPr>
                      <w:sz w:val="21"/>
                      <w:szCs w:val="21"/>
                    </w:rPr>
                    <w:t>Отсутствует</w:t>
                  </w:r>
                </w:p>
              </w:tc>
            </w:tr>
            <w:tr w:rsidR="00106CA7" w:rsidRPr="00365B18" w14:paraId="68B71488" w14:textId="77777777" w:rsidTr="00F85F9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15591F2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65161">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5DC2A5D" w14:textId="77777777" w:rsidR="00C65161" w:rsidRDefault="00167795" w:rsidP="00C65161">
      <w:pPr>
        <w:pStyle w:val="af1"/>
        <w:spacing w:line="276" w:lineRule="auto"/>
        <w:ind w:firstLine="851"/>
        <w:rPr>
          <w:lang w:val="ru-RU"/>
        </w:rPr>
      </w:pPr>
      <w:r w:rsidRPr="00167795">
        <w:rPr>
          <w:sz w:val="22"/>
          <w:szCs w:val="22"/>
          <w:lang w:val="ru-RU"/>
        </w:rPr>
        <w:t xml:space="preserve"> </w:t>
      </w:r>
      <w:r w:rsidR="00365B18" w:rsidRPr="00365B18">
        <w:rPr>
          <w:sz w:val="22"/>
          <w:szCs w:val="22"/>
          <w:lang w:val="ru-RU"/>
        </w:rPr>
        <w:t xml:space="preserve"> «</w:t>
      </w:r>
      <w:r w:rsidR="00C65161" w:rsidRPr="00C65161">
        <w:rPr>
          <w:sz w:val="22"/>
          <w:szCs w:val="22"/>
          <w:lang w:val="ru-RU"/>
        </w:rPr>
        <w:t>19)</w:t>
      </w:r>
      <w:r w:rsidR="00C65161" w:rsidRPr="00C65161">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14:paraId="71955A0F" w14:textId="6ADCDB76" w:rsidR="00D86320" w:rsidRDefault="006D7B6C" w:rsidP="00C65161">
      <w:pPr>
        <w:pStyle w:val="af1"/>
        <w:spacing w:line="276" w:lineRule="auto"/>
        <w:rPr>
          <w:sz w:val="22"/>
          <w:szCs w:val="22"/>
          <w:lang w:val="ru-RU"/>
        </w:rPr>
      </w:pPr>
      <w:r w:rsidRPr="00402A9D">
        <w:rPr>
          <w:sz w:val="22"/>
          <w:szCs w:val="22"/>
          <w:lang w:val="ru-RU"/>
        </w:rPr>
        <w:lastRenderedPageBreak/>
        <w:t xml:space="preserve">заключить договор на </w:t>
      </w:r>
      <w:r w:rsidR="00A43974">
        <w:rPr>
          <w:bCs/>
          <w:sz w:val="22"/>
          <w:szCs w:val="22"/>
          <w:lang w:val="ru-RU"/>
        </w:rPr>
        <w:t>о</w:t>
      </w:r>
      <w:r w:rsidR="00A43974" w:rsidRPr="00A43974">
        <w:rPr>
          <w:bCs/>
          <w:sz w:val="22"/>
          <w:szCs w:val="22"/>
          <w:lang w:val="ru-RU"/>
        </w:rPr>
        <w:t>казание услуг по разработке проектно-разрешительной документации по объекту: «Административное здание общей площадью 5029 м2 расположенного по адресу: РМЭ, г. Йошкар-Ола, ул. Дружбы 2 (МУП «Водоканал»)»</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7EE1B6D" w14:textId="77777777" w:rsidR="00A43974" w:rsidRPr="00A43974" w:rsidRDefault="00A43974" w:rsidP="00A43974">
      <w:pPr>
        <w:spacing w:line="276" w:lineRule="auto"/>
        <w:ind w:left="426" w:right="-77"/>
        <w:jc w:val="center"/>
        <w:rPr>
          <w:b/>
          <w:bCs/>
          <w:sz w:val="22"/>
          <w:szCs w:val="22"/>
        </w:rPr>
      </w:pPr>
      <w:r w:rsidRPr="00A43974">
        <w:rPr>
          <w:b/>
          <w:bCs/>
          <w:sz w:val="22"/>
          <w:szCs w:val="22"/>
        </w:rPr>
        <w:t>ОБЩЕСТВО С ОГРАНИЧЕННОЙ</w:t>
      </w:r>
    </w:p>
    <w:p w14:paraId="77A1F0DA" w14:textId="649F0447" w:rsidR="006D7B6C" w:rsidRDefault="00A43974" w:rsidP="00A43974">
      <w:pPr>
        <w:spacing w:line="276" w:lineRule="auto"/>
        <w:ind w:left="426" w:right="-77"/>
        <w:jc w:val="center"/>
        <w:rPr>
          <w:b/>
          <w:bCs/>
          <w:sz w:val="22"/>
          <w:szCs w:val="22"/>
        </w:rPr>
      </w:pPr>
      <w:r w:rsidRPr="00A43974">
        <w:rPr>
          <w:b/>
          <w:bCs/>
          <w:sz w:val="22"/>
          <w:szCs w:val="22"/>
        </w:rPr>
        <w:t>ОТВЕТСТВЕННОСТЬЮ "ИДИЛЛИЯ"</w:t>
      </w:r>
    </w:p>
    <w:p w14:paraId="1AA1E1FE" w14:textId="73D65689"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A43974" w:rsidRPr="00A43974">
        <w:rPr>
          <w:b/>
          <w:bCs/>
          <w:sz w:val="22"/>
          <w:szCs w:val="22"/>
        </w:rPr>
        <w:t>1215162740</w:t>
      </w:r>
      <w:r w:rsidR="001D3991">
        <w:rPr>
          <w:b/>
          <w:bCs/>
          <w:sz w:val="22"/>
          <w:szCs w:val="22"/>
        </w:rPr>
        <w:t>/</w:t>
      </w:r>
      <w:r w:rsidR="00A43974" w:rsidRPr="00A43974">
        <w:rPr>
          <w:b/>
          <w:bCs/>
          <w:sz w:val="22"/>
          <w:szCs w:val="22"/>
        </w:rPr>
        <w:t>121501001</w:t>
      </w:r>
    </w:p>
    <w:p w14:paraId="65DCCCC6" w14:textId="25FEA070" w:rsidR="00A43974" w:rsidRPr="00A43974" w:rsidRDefault="001D3991" w:rsidP="00A43974">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A43974" w:rsidRPr="00A43974">
        <w:rPr>
          <w:bCs/>
          <w:iCs/>
          <w:sz w:val="22"/>
          <w:szCs w:val="22"/>
        </w:rPr>
        <w:t>424000,</w:t>
      </w:r>
      <w:r w:rsidR="00A43974">
        <w:rPr>
          <w:bCs/>
          <w:iCs/>
          <w:sz w:val="22"/>
          <w:szCs w:val="22"/>
        </w:rPr>
        <w:t xml:space="preserve"> </w:t>
      </w:r>
      <w:r w:rsidR="00A43974" w:rsidRPr="00A43974">
        <w:rPr>
          <w:bCs/>
          <w:iCs/>
          <w:sz w:val="22"/>
          <w:szCs w:val="22"/>
        </w:rPr>
        <w:t>РЕСПУБЛИКА МАРИЙ ЭЛ,</w:t>
      </w:r>
      <w:r w:rsidR="00A43974">
        <w:rPr>
          <w:bCs/>
          <w:iCs/>
          <w:sz w:val="22"/>
          <w:szCs w:val="22"/>
        </w:rPr>
        <w:t xml:space="preserve"> </w:t>
      </w:r>
      <w:r w:rsidR="00A43974" w:rsidRPr="00A43974">
        <w:rPr>
          <w:bCs/>
          <w:iCs/>
          <w:sz w:val="22"/>
          <w:szCs w:val="22"/>
        </w:rPr>
        <w:t>Г ЙОШКАР-ОЛА,</w:t>
      </w:r>
    </w:p>
    <w:p w14:paraId="4F679E6C" w14:textId="65C6A305" w:rsidR="00423DB7" w:rsidRPr="00423DB7" w:rsidRDefault="00A43974" w:rsidP="00A43974">
      <w:pPr>
        <w:spacing w:line="276" w:lineRule="auto"/>
        <w:ind w:left="426" w:right="-77"/>
        <w:jc w:val="center"/>
        <w:rPr>
          <w:b/>
          <w:sz w:val="22"/>
          <w:szCs w:val="22"/>
        </w:rPr>
      </w:pPr>
      <w:r w:rsidRPr="00A43974">
        <w:rPr>
          <w:bCs/>
          <w:iCs/>
          <w:sz w:val="22"/>
          <w:szCs w:val="22"/>
        </w:rPr>
        <w:t>УЛ СОВЕТСКАЯ,</w:t>
      </w:r>
      <w:r>
        <w:rPr>
          <w:bCs/>
          <w:iCs/>
          <w:sz w:val="22"/>
          <w:szCs w:val="22"/>
        </w:rPr>
        <w:t xml:space="preserve"> </w:t>
      </w:r>
      <w:r w:rsidRPr="00A43974">
        <w:rPr>
          <w:bCs/>
          <w:iCs/>
          <w:sz w:val="22"/>
          <w:szCs w:val="22"/>
        </w:rPr>
        <w:t>Д. 106А,</w:t>
      </w:r>
      <w:r>
        <w:rPr>
          <w:bCs/>
          <w:iCs/>
          <w:sz w:val="22"/>
          <w:szCs w:val="22"/>
        </w:rPr>
        <w:t xml:space="preserve"> </w:t>
      </w:r>
      <w:r w:rsidRPr="00A43974">
        <w:rPr>
          <w:bCs/>
          <w:iCs/>
          <w:sz w:val="22"/>
          <w:szCs w:val="22"/>
        </w:rPr>
        <w:t>КАБИНЕТ 6</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4B214AED" w14:textId="77777777" w:rsidTr="001D3991">
        <w:trPr>
          <w:trHeight w:val="166"/>
        </w:trPr>
        <w:tc>
          <w:tcPr>
            <w:tcW w:w="8188" w:type="dxa"/>
          </w:tcPr>
          <w:p w14:paraId="68848551" w14:textId="77777777" w:rsidR="00373381" w:rsidRPr="00ED1C47" w:rsidRDefault="00373381" w:rsidP="00A43974">
            <w:pPr>
              <w:spacing w:line="720" w:lineRule="auto"/>
              <w:jc w:val="both"/>
              <w:rPr>
                <w:sz w:val="22"/>
                <w:szCs w:val="22"/>
              </w:rPr>
            </w:pPr>
            <w:r w:rsidRPr="00ED1C47">
              <w:rPr>
                <w:sz w:val="22"/>
                <w:szCs w:val="22"/>
              </w:rPr>
              <w:t>Председатель Единой комиссии:</w:t>
            </w:r>
          </w:p>
        </w:tc>
        <w:tc>
          <w:tcPr>
            <w:tcW w:w="2379" w:type="dxa"/>
          </w:tcPr>
          <w:p w14:paraId="3EFB560F" w14:textId="77777777" w:rsidR="00373381" w:rsidRPr="00ED1C47" w:rsidRDefault="00373381" w:rsidP="00A43974">
            <w:pPr>
              <w:spacing w:line="720" w:lineRule="auto"/>
              <w:jc w:val="both"/>
              <w:rPr>
                <w:bCs/>
                <w:sz w:val="22"/>
                <w:szCs w:val="22"/>
              </w:rPr>
            </w:pPr>
            <w:r w:rsidRPr="00ED1C47">
              <w:rPr>
                <w:bCs/>
                <w:sz w:val="22"/>
                <w:szCs w:val="22"/>
              </w:rPr>
              <w:t>Синяев А.В.</w:t>
            </w:r>
          </w:p>
        </w:tc>
      </w:tr>
      <w:tr w:rsidR="00DA1C05" w:rsidRPr="003A0AD4" w14:paraId="23D40E97" w14:textId="77777777" w:rsidTr="001D3991">
        <w:trPr>
          <w:trHeight w:val="166"/>
        </w:trPr>
        <w:tc>
          <w:tcPr>
            <w:tcW w:w="8188" w:type="dxa"/>
          </w:tcPr>
          <w:p w14:paraId="574438E4" w14:textId="77777777" w:rsidR="00DA1C05" w:rsidRPr="00ED1C47" w:rsidRDefault="00DA1C05" w:rsidP="00A43974">
            <w:pPr>
              <w:spacing w:line="720" w:lineRule="auto"/>
              <w:jc w:val="both"/>
              <w:rPr>
                <w:sz w:val="22"/>
                <w:szCs w:val="22"/>
              </w:rPr>
            </w:pPr>
            <w:r w:rsidRPr="00ED1C47">
              <w:rPr>
                <w:sz w:val="22"/>
                <w:szCs w:val="22"/>
              </w:rPr>
              <w:t>Зам. председателя Единой комиссии:</w:t>
            </w:r>
          </w:p>
        </w:tc>
        <w:tc>
          <w:tcPr>
            <w:tcW w:w="2379" w:type="dxa"/>
          </w:tcPr>
          <w:p w14:paraId="6F477803" w14:textId="77777777" w:rsidR="00DA1C05" w:rsidRPr="00ED1C47" w:rsidRDefault="00423DB7" w:rsidP="00A43974">
            <w:pPr>
              <w:spacing w:line="72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DA1C05" w:rsidRPr="003A0AD4" w14:paraId="06A35C5A" w14:textId="77777777" w:rsidTr="001D3991">
        <w:trPr>
          <w:trHeight w:val="166"/>
        </w:trPr>
        <w:tc>
          <w:tcPr>
            <w:tcW w:w="8188" w:type="dxa"/>
          </w:tcPr>
          <w:p w14:paraId="6ECE085D" w14:textId="77777777" w:rsidR="00DA1C05" w:rsidRPr="00ED1C47" w:rsidRDefault="00DA1C05" w:rsidP="00A43974">
            <w:pPr>
              <w:spacing w:line="720" w:lineRule="auto"/>
              <w:jc w:val="both"/>
              <w:rPr>
                <w:sz w:val="22"/>
                <w:szCs w:val="22"/>
              </w:rPr>
            </w:pPr>
            <w:r w:rsidRPr="00ED1C47">
              <w:rPr>
                <w:sz w:val="22"/>
                <w:szCs w:val="22"/>
              </w:rPr>
              <w:t>Секретарь Единой комиссии:</w:t>
            </w:r>
          </w:p>
        </w:tc>
        <w:tc>
          <w:tcPr>
            <w:tcW w:w="2379" w:type="dxa"/>
          </w:tcPr>
          <w:p w14:paraId="7123D4B0" w14:textId="77777777" w:rsidR="00DA1C05" w:rsidRPr="00ED1C47" w:rsidRDefault="00DA1C05" w:rsidP="00A43974">
            <w:pPr>
              <w:spacing w:line="72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E1CCC" w14:textId="77777777" w:rsidR="00AA2FA7" w:rsidRDefault="00AA2FA7">
      <w:r>
        <w:separator/>
      </w:r>
    </w:p>
  </w:endnote>
  <w:endnote w:type="continuationSeparator" w:id="0">
    <w:p w14:paraId="10C66CFF" w14:textId="77777777" w:rsidR="00AA2FA7" w:rsidRDefault="00AA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60E55" w14:textId="77777777" w:rsidR="00AA2FA7" w:rsidRDefault="00AA2FA7">
      <w:r>
        <w:separator/>
      </w:r>
    </w:p>
  </w:footnote>
  <w:footnote w:type="continuationSeparator" w:id="0">
    <w:p w14:paraId="3B62C9B3" w14:textId="77777777" w:rsidR="00AA2FA7" w:rsidRDefault="00AA2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3F0"/>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4BD7"/>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12A2"/>
    <w:rsid w:val="00A95DA4"/>
    <w:rsid w:val="00A9771A"/>
    <w:rsid w:val="00AA0A1E"/>
    <w:rsid w:val="00AA1238"/>
    <w:rsid w:val="00AA1FF6"/>
    <w:rsid w:val="00AA2FA7"/>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57E2C"/>
    <w:rsid w:val="00C65161"/>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365D3"/>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85F98"/>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2024-08-22T11:46:00Z</dcterms:created>
  <dcterms:modified xsi:type="dcterms:W3CDTF">2024-08-22T11:46:00Z</dcterms:modified>
</cp:coreProperties>
</file>